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F3" w:rsidRDefault="008732AE" w:rsidP="008732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32AE">
        <w:rPr>
          <w:rFonts w:ascii="Times New Roman" w:hAnsi="Times New Roman" w:cs="Times New Roman"/>
          <w:sz w:val="28"/>
          <w:szCs w:val="28"/>
        </w:rPr>
        <w:t>Перечень образовательных организаций, на базе которых в текущем учебном году проводятся (будут проводиться) занятия по подготовке к школе для будущих первоклассников.</w:t>
      </w:r>
    </w:p>
    <w:bookmarkEnd w:id="0"/>
    <w:p w:rsidR="008732AE" w:rsidRPr="008732AE" w:rsidRDefault="008732AE" w:rsidP="00873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212A10" wp14:editId="607119C2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2AE" w:rsidRPr="008732AE" w:rsidSect="008732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AE"/>
    <w:rsid w:val="00795DD7"/>
    <w:rsid w:val="008732AE"/>
    <w:rsid w:val="00E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9AAC"/>
  <w15:chartTrackingRefBased/>
  <w15:docId w15:val="{86F34FE8-DEA3-4AB4-87AF-3AACC144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2024-12-15T22:13:00Z</dcterms:created>
  <dcterms:modified xsi:type="dcterms:W3CDTF">2024-12-15T22:17:00Z</dcterms:modified>
</cp:coreProperties>
</file>